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F6" w:rsidRPr="0037776F" w:rsidRDefault="008F4BB7" w:rsidP="0037776F">
      <w:pPr>
        <w:jc w:val="center"/>
        <w:rPr>
          <w:b/>
        </w:rPr>
      </w:pPr>
      <w:r w:rsidRPr="0037776F">
        <w:rPr>
          <w:b/>
        </w:rPr>
        <w:t>RESOCONTO DEL CONSIGLIO PASTORALE PARROCCHIALE dell’8 MARZO 2012</w:t>
      </w:r>
    </w:p>
    <w:p w:rsidR="00E56B47" w:rsidRDefault="003363E1" w:rsidP="00E56B47">
      <w:pPr>
        <w:jc w:val="both"/>
      </w:pPr>
      <w:r>
        <w:t>Dopo l’ esame e l’approvazione degli orari e degli appuntamenti dei prossimi mesi (di cui verrà data notizia di volta in volta), l</w:t>
      </w:r>
      <w:r w:rsidR="008F4BB7">
        <w:t xml:space="preserve">’ultima riunione del Consiglio Pastorale si è caratterizzata soprattutto per la riflessione compiuta dai partecipanti, sotto la guida del Parroco, sul tema </w:t>
      </w:r>
      <w:r w:rsidR="00E56B47">
        <w:t xml:space="preserve">dei punti distintivi che devono caratterizzare la nostra Parrocchia, come ogni comunità cristiana, per definirsi ed essere – appunto – una comunità di discepoli del Signore Gesù Cristo. </w:t>
      </w:r>
    </w:p>
    <w:p w:rsidR="008F4BB7" w:rsidRDefault="00355A94" w:rsidP="00E56B47">
      <w:pPr>
        <w:jc w:val="both"/>
      </w:pPr>
      <w:r>
        <w:t>Ne</w:t>
      </w:r>
      <w:r w:rsidR="00E56B47">
        <w:t xml:space="preserve">i prossimi mesi, la nostra Parrocchia è infatti chiamata a vivere </w:t>
      </w:r>
      <w:r>
        <w:t xml:space="preserve">o a partecipare </w:t>
      </w:r>
      <w:r w:rsidR="00E56B47">
        <w:t xml:space="preserve">– sia come </w:t>
      </w:r>
      <w:r w:rsidR="008F4BB7">
        <w:t xml:space="preserve"> </w:t>
      </w:r>
      <w:r w:rsidR="00E56B47">
        <w:t xml:space="preserve">specifica Comunità, sia come parte della Chiesa diocesana e della Chiesa universale – </w:t>
      </w:r>
      <w:r w:rsidR="005508A5">
        <w:t xml:space="preserve">ad </w:t>
      </w:r>
      <w:r w:rsidR="00E56B47">
        <w:t xml:space="preserve">alcuni eventi che </w:t>
      </w:r>
      <w:r w:rsidR="005508A5">
        <w:t>possono</w:t>
      </w:r>
      <w:r w:rsidR="00E56B47">
        <w:t xml:space="preserve"> essere occasioni di crescita e di grazia: l’incontro con </w:t>
      </w:r>
      <w:r>
        <w:t>il nuovo Patriarca, la Celebrazioni Pasquali, il Convegno di Aquileia 2 delle Chiese del Nordest, la celebrazione del 60° Anniversario dell’erezione della Parrocchia e della Dedicazione della chiesa parrocchiale, l’Incontro Mondiale delle Famiglie a Milano, l’Anno della Fede proclamato da Benedetto XVI.</w:t>
      </w:r>
    </w:p>
    <w:p w:rsidR="00002094" w:rsidRDefault="006E1691" w:rsidP="00E56B47">
      <w:pPr>
        <w:jc w:val="both"/>
      </w:pPr>
      <w:r>
        <w:t xml:space="preserve">Anche gli eventi apparentemente più “lontani” dalla nostra realtà parrocchiale, </w:t>
      </w:r>
      <w:r w:rsidR="00A53A00">
        <w:t xml:space="preserve">ad un esame meno superficiale </w:t>
      </w:r>
      <w:r>
        <w:t>la coinvolgono</w:t>
      </w:r>
      <w:r w:rsidR="00A53A00">
        <w:t xml:space="preserve"> </w:t>
      </w:r>
      <w:r w:rsidR="005508A5">
        <w:t xml:space="preserve">invece </w:t>
      </w:r>
      <w:r w:rsidR="00A53A00">
        <w:t>profondamente</w:t>
      </w:r>
      <w:r>
        <w:t xml:space="preserve">. Il Convegno di </w:t>
      </w:r>
      <w:proofErr w:type="spellStart"/>
      <w:r>
        <w:t>Aq</w:t>
      </w:r>
      <w:proofErr w:type="spellEnd"/>
      <w:r>
        <w:tab/>
      </w:r>
      <w:proofErr w:type="spellStart"/>
      <w:r>
        <w:t>uileia</w:t>
      </w:r>
      <w:proofErr w:type="spellEnd"/>
      <w:r>
        <w:t xml:space="preserve"> </w:t>
      </w:r>
      <w:r w:rsidR="00A53A00">
        <w:t xml:space="preserve">2 </w:t>
      </w:r>
      <w:r>
        <w:t>rifletterà sull</w:t>
      </w:r>
      <w:r w:rsidR="005508A5">
        <w:t>a “</w:t>
      </w:r>
      <w:r>
        <w:t>nuova evangelizzazione</w:t>
      </w:r>
      <w:r w:rsidR="005508A5">
        <w:t>”</w:t>
      </w:r>
      <w:r>
        <w:t xml:space="preserve">, ovvero </w:t>
      </w:r>
      <w:r w:rsidR="005508A5">
        <w:t>sulle modalità di un’</w:t>
      </w:r>
      <w:r w:rsidR="00A53A00">
        <w:t>efficace testimonianza del</w:t>
      </w:r>
      <w:r>
        <w:t xml:space="preserve">la fede in un mondo che è cambiato e cambia </w:t>
      </w:r>
      <w:r w:rsidR="00A53A00">
        <w:t>sempre più velocemente</w:t>
      </w:r>
      <w:r>
        <w:t xml:space="preserve">, </w:t>
      </w:r>
      <w:r w:rsidR="00A53A00">
        <w:t>un po’</w:t>
      </w:r>
      <w:r>
        <w:t xml:space="preserve"> come il territorio in cui vive la nostra Comunità</w:t>
      </w:r>
      <w:r w:rsidR="00C56211">
        <w:t>.</w:t>
      </w:r>
      <w:r>
        <w:t xml:space="preserve"> </w:t>
      </w:r>
      <w:r w:rsidR="00C56211">
        <w:t>L</w:t>
      </w:r>
      <w:r>
        <w:t>’incontro delle Famiglie a Milano sarà incentrato sul</w:t>
      </w:r>
      <w:r w:rsidR="00315F53">
        <w:t xml:space="preserve"> tema “</w:t>
      </w:r>
      <w:r>
        <w:t>la Famiglia</w:t>
      </w:r>
      <w:r w:rsidR="00315F53">
        <w:t>:</w:t>
      </w:r>
      <w:r>
        <w:t xml:space="preserve"> </w:t>
      </w:r>
      <w:r w:rsidR="00315F53">
        <w:t>i</w:t>
      </w:r>
      <w:r>
        <w:t>l Lavoro, la Festa</w:t>
      </w:r>
      <w:r w:rsidR="00315F53">
        <w:t>”</w:t>
      </w:r>
      <w:r w:rsidR="00C56211">
        <w:t>, tutte realtà che coinvolgono anche le famiglie di cui si compone la nostra “Famiglia” parrocchiale.</w:t>
      </w:r>
      <w:r>
        <w:t xml:space="preserve">  </w:t>
      </w:r>
      <w:r w:rsidR="00C56211">
        <w:t>L’Anno della Fede, che si aprirà l’11 ottobre prossimo, è stato indetto dal Papa per spingere tutta la Chiesa a riscoprire la sua fede. Può sembrare una ovvietà</w:t>
      </w:r>
      <w:r w:rsidR="00A53A00">
        <w:t>:</w:t>
      </w:r>
      <w:r w:rsidR="00C56211">
        <w:t xml:space="preserve"> ma </w:t>
      </w:r>
      <w:r w:rsidR="00002094">
        <w:t>il Papa è convinto (e lo ha detto anche a noi, nell’Omelia tenuta al Parco di S. Giuliano) che spesso</w:t>
      </w:r>
      <w:r w:rsidR="00C56211">
        <w:t xml:space="preserve"> </w:t>
      </w:r>
      <w:r w:rsidR="008A46D4">
        <w:t xml:space="preserve">i cristiani, </w:t>
      </w:r>
      <w:r w:rsidR="00C56211">
        <w:t xml:space="preserve">anche </w:t>
      </w:r>
      <w:r w:rsidR="008A46D4">
        <w:t xml:space="preserve">quelli </w:t>
      </w:r>
      <w:r w:rsidR="005508A5">
        <w:t>più</w:t>
      </w:r>
      <w:r w:rsidR="00A53A00">
        <w:t xml:space="preserve"> impegnati, non sono sostenuti da una </w:t>
      </w:r>
      <w:r w:rsidR="005508A5">
        <w:t>profonda</w:t>
      </w:r>
      <w:r w:rsidR="00A53A00">
        <w:t xml:space="preserve"> vita di fede. O meglio: la fede è data come un postulato scontato, ma in realtà </w:t>
      </w:r>
      <w:r w:rsidR="005508A5">
        <w:t>sono troppi</w:t>
      </w:r>
      <w:r w:rsidR="00A53A00">
        <w:t xml:space="preserve"> </w:t>
      </w:r>
      <w:r w:rsidR="00002094">
        <w:t>coloro che</w:t>
      </w:r>
      <w:r w:rsidR="005508A5">
        <w:t xml:space="preserve"> hanno perso nei fatti il collegamento tra la fede </w:t>
      </w:r>
      <w:r w:rsidR="00002094">
        <w:t>e l</w:t>
      </w:r>
      <w:r w:rsidR="005508A5">
        <w:t>’</w:t>
      </w:r>
      <w:r w:rsidR="00002094">
        <w:t xml:space="preserve">azione sociale, caritativa, educativa e ricreativa, </w:t>
      </w:r>
      <w:r w:rsidR="005508A5">
        <w:t xml:space="preserve">che è peraltro doverosamente richiesta dalla fede nel Dio fatto uomo in Cristo Gesù. Sono, al contrario, pochi coloro che  </w:t>
      </w:r>
      <w:r w:rsidR="00002094">
        <w:t xml:space="preserve">sentono anche l’esigenza di una continua formazione </w:t>
      </w:r>
      <w:r w:rsidR="005508A5">
        <w:t xml:space="preserve">nella fede </w:t>
      </w:r>
      <w:r w:rsidR="00002094">
        <w:t>che li riporti alle origini del loro agire, ovvero all’incontro con il Signore Risorto ed alla testimonianza della bellezza di questo incontro.</w:t>
      </w:r>
    </w:p>
    <w:p w:rsidR="0024011D" w:rsidRDefault="00002094" w:rsidP="00E56B47">
      <w:pPr>
        <w:jc w:val="both"/>
      </w:pPr>
      <w:r>
        <w:t xml:space="preserve">Che prospettive ha in futuro la nostra Parrocchia? </w:t>
      </w:r>
      <w:r w:rsidR="0024011D">
        <w:t>Come</w:t>
      </w:r>
      <w:r>
        <w:t xml:space="preserve"> centro di animazione sociale o ricreativ</w:t>
      </w:r>
      <w:r w:rsidR="0024011D">
        <w:t>a</w:t>
      </w:r>
      <w:r>
        <w:t xml:space="preserve">, può anche considerarsi sufficientemente organizzata: ma dal punto di vista della </w:t>
      </w:r>
      <w:proofErr w:type="spellStart"/>
      <w:r>
        <w:t>missionarietà</w:t>
      </w:r>
      <w:proofErr w:type="spellEnd"/>
      <w:r>
        <w:t xml:space="preserve">, la nostra comunità </w:t>
      </w:r>
      <w:r w:rsidR="0024011D">
        <w:t>è</w:t>
      </w:r>
      <w:r w:rsidR="005508A5">
        <w:t xml:space="preserve"> </w:t>
      </w:r>
      <w:r w:rsidR="006A0B83">
        <w:t xml:space="preserve">probabilmente </w:t>
      </w:r>
      <w:r w:rsidR="0024011D">
        <w:t xml:space="preserve">manchevole;  il che è particolarmente grave in un territorio di missione come </w:t>
      </w:r>
      <w:r w:rsidR="006A0B83">
        <w:t xml:space="preserve">è </w:t>
      </w:r>
      <w:r w:rsidR="0024011D">
        <w:t>il nostro</w:t>
      </w:r>
      <w:r w:rsidR="006A0B83">
        <w:t>, oggi</w:t>
      </w:r>
      <w:r w:rsidR="0024011D">
        <w:t>.</w:t>
      </w:r>
    </w:p>
    <w:p w:rsidR="006E1691" w:rsidRDefault="0024011D" w:rsidP="00E56B47">
      <w:pPr>
        <w:jc w:val="both"/>
      </w:pPr>
      <w:r>
        <w:t xml:space="preserve">Poco consola il sapere che anche </w:t>
      </w:r>
      <w:r w:rsidR="005508A5">
        <w:t xml:space="preserve">tante </w:t>
      </w:r>
      <w:r>
        <w:t>altre parrocchi</w:t>
      </w:r>
      <w:r w:rsidR="005508A5">
        <w:t>e v</w:t>
      </w:r>
      <w:r>
        <w:t xml:space="preserve">ivono la stessa situazione, a tal punto da far ritenere che, </w:t>
      </w:r>
      <w:r w:rsidR="006A0B83">
        <w:t>forse</w:t>
      </w:r>
      <w:r>
        <w:t xml:space="preserve">, sia lo stesso modello parrocchiale ad aver bisogno di una rivisitazione, soprattutto </w:t>
      </w:r>
      <w:r w:rsidR="005508A5">
        <w:t>constatando</w:t>
      </w:r>
      <w:r>
        <w:t xml:space="preserve"> che, invece, </w:t>
      </w:r>
      <w:r w:rsidR="005508A5">
        <w:t xml:space="preserve">varie </w:t>
      </w:r>
      <w:r>
        <w:t xml:space="preserve">associazioni e movimenti fioriscono nell’ambito della Chiesa ed appaiono in grado di dare efficace e viva testimonianza di fede. Dobbiamo </w:t>
      </w:r>
      <w:r w:rsidR="006A0B83">
        <w:t xml:space="preserve">però </w:t>
      </w:r>
      <w:r>
        <w:t xml:space="preserve">avere l’onestà di comprendere che, </w:t>
      </w:r>
      <w:r w:rsidR="006A0B83">
        <w:t>se non ci lasciamo incontrare dal Cristo</w:t>
      </w:r>
      <w:r w:rsidR="006A0B83">
        <w:t xml:space="preserve">, </w:t>
      </w:r>
      <w:r>
        <w:t xml:space="preserve">se non ritorniamo a riscoprire in profondità le ragioni della fede, </w:t>
      </w:r>
      <w:r w:rsidR="0036056F">
        <w:t>se abbiamo paura di lasciarci coinvolgere in un serio itinerario di preghiera e formazione, non saremo in grado di trovare nuove strade, nuovi schemi, nuovi itinerari per l’evangelizzazione. Forse questa è una sfida a cui – viste le esperienze vissute fino ad oggi da chi opera in parrocchia - non siamo preparati.</w:t>
      </w:r>
    </w:p>
    <w:p w:rsidR="0036056F" w:rsidRDefault="0036056F" w:rsidP="00E56B47">
      <w:pPr>
        <w:jc w:val="both"/>
      </w:pPr>
      <w:r>
        <w:t>La prima occasione di coinvolgimento</w:t>
      </w:r>
      <w:r w:rsidR="006A0B83">
        <w:t xml:space="preserve"> che ci si prospetta</w:t>
      </w:r>
      <w:r>
        <w:t>, anzi, la cartina di tornasole del senso di appartenenza alla nostra Comunità parrocchiale, è costituita dal vivere con intensità le prossime Celebrazioni pasquali. Certamente il riferimento particolare è all’unica grande Celebrazione del Triduo Pasquale</w:t>
      </w:r>
      <w:r w:rsidR="006A0B83">
        <w:t>,</w:t>
      </w:r>
      <w:r>
        <w:t xml:space="preserve"> che inizia il giovedì santo con la Messa della Cena del Signore, continua il venerdì con </w:t>
      </w:r>
      <w:r w:rsidR="006A0B83">
        <w:t>i</w:t>
      </w:r>
      <w:r>
        <w:t>l</w:t>
      </w:r>
      <w:r w:rsidR="006A0B83">
        <w:t xml:space="preserve"> </w:t>
      </w:r>
      <w:r w:rsidR="006A0B83">
        <w:lastRenderedPageBreak/>
        <w:t>memoriale</w:t>
      </w:r>
      <w:r>
        <w:t xml:space="preserve"> della Passione </w:t>
      </w:r>
      <w:r w:rsidR="006A0B83">
        <w:t xml:space="preserve">e </w:t>
      </w:r>
      <w:r>
        <w:t xml:space="preserve">Morte di Gesù e trova il suo compimento durante la solenne Veglia Pasquale che apre la Domenica di Risurrezione. Ma </w:t>
      </w:r>
      <w:r w:rsidR="003363E1">
        <w:t xml:space="preserve">non va dimenticato che la celebrazione della Pasqua </w:t>
      </w:r>
      <w:r w:rsidR="006A0B83">
        <w:t>è</w:t>
      </w:r>
      <w:r w:rsidR="003363E1">
        <w:t xml:space="preserve"> la conclusione di quell’intenso cammino anche comunitario di preparazione, di preghiera, di penitenza, di carità fraterna che è costituito dalla Quaresima. Solo una santa Quaresima fa sì che la Pasqua, ogni Pasqua, costituisca un passo in avanti nella vita di ogni fedele e della Comunità verso la Pasqua eterna dove si compirà il cammino di ognuno e dell’intera umanità.</w:t>
      </w:r>
      <w:r>
        <w:t xml:space="preserve"> </w:t>
      </w:r>
    </w:p>
    <w:p w:rsidR="008F4BB7" w:rsidRDefault="008F4BB7">
      <w:bookmarkStart w:id="0" w:name="_GoBack"/>
      <w:bookmarkEnd w:id="0"/>
    </w:p>
    <w:sectPr w:rsidR="008F4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B7"/>
    <w:rsid w:val="00002094"/>
    <w:rsid w:val="0024011D"/>
    <w:rsid w:val="002E27BA"/>
    <w:rsid w:val="00315F53"/>
    <w:rsid w:val="003363E1"/>
    <w:rsid w:val="00355A94"/>
    <w:rsid w:val="0036056F"/>
    <w:rsid w:val="0037776F"/>
    <w:rsid w:val="005508A5"/>
    <w:rsid w:val="006A0B83"/>
    <w:rsid w:val="006E1691"/>
    <w:rsid w:val="00871F1C"/>
    <w:rsid w:val="008A46D4"/>
    <w:rsid w:val="008F4BB7"/>
    <w:rsid w:val="00A53A00"/>
    <w:rsid w:val="00C56211"/>
    <w:rsid w:val="00E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2112F-20FB-411B-A2D1-112DE5AEC765}"/>
</file>

<file path=customXml/itemProps2.xml><?xml version="1.0" encoding="utf-8"?>
<ds:datastoreItem xmlns:ds="http://schemas.openxmlformats.org/officeDocument/2006/customXml" ds:itemID="{BB628500-88AA-4EA7-8084-9F519CB3FF41}"/>
</file>

<file path=customXml/itemProps3.xml><?xml version="1.0" encoding="utf-8"?>
<ds:datastoreItem xmlns:ds="http://schemas.openxmlformats.org/officeDocument/2006/customXml" ds:itemID="{F6012F25-3160-43A3-913F-06A8648D5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7</cp:revision>
  <dcterms:created xsi:type="dcterms:W3CDTF">2012-03-13T14:28:00Z</dcterms:created>
  <dcterms:modified xsi:type="dcterms:W3CDTF">2012-03-13T16:29:00Z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